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40"/>
        </w:rPr>
        <w:t>YOUR TITLE</w:t>
      </w:r>
    </w:p>
    <w:p>
      <w:pPr>
        <w:jc w:val="center"/>
      </w:pPr>
      <w:r>
        <w:rPr>
          <w:b w:val="0"/>
          <w:i w:val="0"/>
        </w:rPr>
        <w:t>A treatment by</w:t>
      </w:r>
    </w:p>
    <w:p>
      <w:pPr>
        <w:jc w:val="center"/>
      </w:pPr>
      <w:r>
        <w:rPr>
          <w:b w:val="0"/>
          <w:i w:val="0"/>
        </w:rPr>
        <w:t>Your Name</w:t>
      </w:r>
    </w:p>
    <w:p>
      <w:pPr>
        <w:jc w:val="center"/>
      </w:pPr>
      <w:r>
        <w:rPr>
          <w:b w:val="0"/>
          <w:i w:val="0"/>
          <w:color w:val="71717A"/>
          <w:sz w:val="18"/>
        </w:rPr>
        <w:t>your@email.com  ·  your phone number</w:t>
      </w:r>
    </w:p>
    <w:p/>
    <w:p>
      <w:pPr>
        <w:pStyle w:val="Heading2"/>
      </w:pPr>
      <w:r>
        <w:t>Logline</w:t>
      </w:r>
    </w:p>
    <w:p>
      <w:r>
        <w:rPr>
          <w:b w:val="0"/>
          <w:i/>
          <w:color w:val="71717A"/>
        </w:rPr>
        <w:t>The story in one sentence, ending held back. It tells the reader what they are about to read.</w:t>
      </w:r>
    </w:p>
    <w:p>
      <w:r>
        <w:t>Write here.</w:t>
      </w:r>
    </w:p>
    <w:p>
      <w:pPr>
        <w:pStyle w:val="Heading2"/>
      </w:pPr>
      <w:r>
        <w:t>Tone and world</w:t>
      </w:r>
    </w:p>
    <w:p>
      <w:r>
        <w:rPr>
          <w:b w:val="0"/>
          <w:i/>
          <w:color w:val="71717A"/>
        </w:rPr>
        <w:t>Optional. A few lines on where and when the story happens and how it should feel. Show it rather than describe it.</w:t>
      </w:r>
    </w:p>
    <w:p>
      <w:r>
        <w:t>Write here.</w:t>
      </w:r>
    </w:p>
    <w:p>
      <w:pPr>
        <w:pStyle w:val="Heading2"/>
      </w:pPr>
      <w:r>
        <w:t>Main characters</w:t>
      </w:r>
    </w:p>
    <w:p>
      <w:r>
        <w:rPr>
          <w:b w:val="0"/>
          <w:i/>
          <w:color w:val="71717A"/>
        </w:rPr>
        <w:t>Optional. A short paragraph for each main character: who they are, what they want, what stands in the way. You can introduce them in the story instead, in capitals the first time they appear.</w:t>
      </w:r>
    </w:p>
    <w:p>
      <w:r>
        <w:t>Write here.</w:t>
      </w:r>
    </w:p>
    <w:p>
      <w:pPr>
        <w:pStyle w:val="Heading2"/>
      </w:pPr>
      <w:r>
        <w:t>Act one</w:t>
      </w:r>
    </w:p>
    <w:p>
      <w:r>
        <w:rPr>
          <w:b w:val="0"/>
          <w:i/>
          <w:color w:val="71717A"/>
        </w:rPr>
        <w:t>Present tense, in the order we see it. Your hero and their world, the event that starts the story, and the choice that sends them into it.</w:t>
      </w:r>
    </w:p>
    <w:p>
      <w:r>
        <w:t>Write here.</w:t>
      </w:r>
    </w:p>
    <w:p>
      <w:pPr>
        <w:pStyle w:val="Heading2"/>
      </w:pPr>
      <w:r>
        <w:t>Act two</w:t>
      </w:r>
    </w:p>
    <w:p>
      <w:r>
        <w:rPr>
          <w:b w:val="0"/>
          <w:i/>
          <w:color w:val="71717A"/>
        </w:rPr>
        <w:t>The new world, the rising pressure, the midpoint turn, and the slide to the lowest point. Give the key scenes room; summarise the scenes between.</w:t>
      </w:r>
    </w:p>
    <w:p>
      <w:r>
        <w:t>Write here.</w:t>
      </w:r>
    </w:p>
    <w:p>
      <w:pPr>
        <w:pStyle w:val="Heading2"/>
      </w:pPr>
      <w:r>
        <w:t>Act three</w:t>
      </w:r>
    </w:p>
    <w:p>
      <w:r>
        <w:rPr>
          <w:b w:val="0"/>
          <w:i/>
          <w:color w:val="71717A"/>
        </w:rPr>
        <w:t>The answer, the climax and the ending. Include the ending: a treatment has to show the whole film works.</w:t>
      </w:r>
    </w:p>
    <w:p>
      <w:r>
        <w:t>Write here.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scriptopus.com/how-to-write-a-treatment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