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Synopsis planning sheet</w:t>
      </w:r>
    </w:p>
    <w:p>
      <w:pPr>
        <w:spacing w:after="40"/>
      </w:pPr>
      <w:r>
        <w:rPr>
          <w:b/>
          <w:i w:val="0"/>
        </w:rPr>
        <w:t>Title:</w:t>
      </w:r>
    </w:p>
    <w:p>
      <w:pPr>
        <w:spacing w:after="40"/>
      </w:pPr>
      <w:r>
        <w:rPr>
          <w:b/>
          <w:i w:val="0"/>
        </w:rPr>
        <w:t>Writer:</w:t>
      </w:r>
    </w:p>
    <w:p>
      <w:pPr>
        <w:spacing w:after="40"/>
      </w:pPr>
      <w:r>
        <w:rPr>
          <w:b/>
          <w:i w:val="0"/>
        </w:rPr>
        <w:t>Format and length:</w:t>
      </w:r>
    </w:p>
    <w:p>
      <w:pPr>
        <w:spacing w:after="40"/>
      </w:pPr>
      <w:r>
        <w:rPr>
          <w:b/>
          <w:i w:val="0"/>
        </w:rPr>
        <w:t>Genre: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008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Logline</w:t>
            </w:r>
          </w:p>
          <w:p>
            <w:r>
              <w:rPr>
                <w:i w:val="0"/>
                <w:color w:val="71717A"/>
                <w:sz w:val="17"/>
              </w:rPr>
              <w:t>One sentence, ending held back. It is for you, and not part of the synopsis unless someone asks for it.</w:t>
            </w:r>
          </w:p>
        </w:tc>
      </w:tr>
      <w:tr>
        <w:trPr>
          <w:trHeight w:val="158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The one-paragraph version</w:t>
            </w:r>
          </w:p>
          <w:p>
            <w:r>
              <w:rPr>
                <w:i w:val="0"/>
                <w:color w:val="71717A"/>
                <w:sz w:val="17"/>
              </w:rPr>
              <w:t>Two to four sentences: who it is about, their problem, what they do, and how it ends.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The story in eight stages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8"/>
        <w:gridCol w:w="4658"/>
      </w:tblGrid>
      <w:tr>
        <w:trPr>
          <w:trHeight w:val="1368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1. The opening</w:t>
            </w:r>
          </w:p>
          <w:p>
            <w:r>
              <w:rPr>
                <w:i w:val="0"/>
                <w:color w:val="71717A"/>
                <w:sz w:val="17"/>
              </w:rPr>
              <w:t>Who the story is about, where and when it happens, and what is wrong in their life before anything changes.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2. The event that starts it</w:t>
            </w:r>
          </w:p>
          <w:p>
            <w:r>
              <w:rPr>
                <w:i w:val="0"/>
                <w:color w:val="71717A"/>
                <w:sz w:val="17"/>
              </w:rPr>
              <w:t>Something happens that they can't ignore.</w:t>
            </w:r>
          </w:p>
        </w:tc>
      </w:tr>
      <w:tr>
        <w:trPr>
          <w:trHeight w:val="1368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3. The choice</w:t>
            </w:r>
          </w:p>
          <w:p>
            <w:r>
              <w:rPr>
                <w:i w:val="0"/>
                <w:color w:val="71717A"/>
                <w:sz w:val="17"/>
              </w:rPr>
              <w:t>What they decide to do about it, and what they want from then on.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4. The complications</w:t>
            </w:r>
          </w:p>
          <w:p>
            <w:r>
              <w:rPr>
                <w:i w:val="0"/>
                <w:color w:val="71717A"/>
                <w:sz w:val="17"/>
              </w:rPr>
              <w:t>What stands in their way, including the other main characters and what each wants. The two or three that change the story most.</w:t>
            </w:r>
          </w:p>
        </w:tc>
      </w:tr>
      <w:tr>
        <w:trPr>
          <w:trHeight w:val="1368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5. The turn in the middle</w:t>
            </w:r>
          </w:p>
          <w:p>
            <w:r>
              <w:rPr>
                <w:i w:val="0"/>
                <w:color w:val="71717A"/>
                <w:sz w:val="17"/>
              </w:rPr>
              <w:t>A discovery, a reversal or a raised stake, after which the story can't go back.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6. The lowest point</w:t>
            </w:r>
          </w:p>
          <w:p>
            <w:r>
              <w:rPr>
                <w:i w:val="0"/>
                <w:color w:val="71717A"/>
                <w:sz w:val="17"/>
              </w:rPr>
              <w:t>What the protagonist loses or learns that makes the old way of living impossible.</w:t>
            </w:r>
          </w:p>
        </w:tc>
      </w:tr>
      <w:tr>
        <w:trPr>
          <w:trHeight w:val="1368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7. The climax</w:t>
            </w:r>
          </w:p>
          <w:p>
            <w:r>
              <w:rPr>
                <w:i w:val="0"/>
                <w:color w:val="71717A"/>
                <w:sz w:val="17"/>
              </w:rPr>
              <w:t>The last confrontation or decision, told plainly.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8. The ending</w:t>
            </w:r>
          </w:p>
          <w:p>
            <w:r>
              <w:rPr>
                <w:i w:val="0"/>
                <w:color w:val="71717A"/>
                <w:sz w:val="17"/>
              </w:rPr>
              <w:t>What happens, and how the protagonist has changed.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Before it goes out</w:t>
      </w:r>
    </w:p>
    <w:p>
      <w:r>
        <w:rPr>
          <w:b w:val="0"/>
          <w:i w:val="0"/>
        </w:rPr>
        <w:t>☐  Present tense, third person.</w:t>
      </w:r>
    </w:p>
    <w:p>
      <w:r>
        <w:rPr>
          <w:b w:val="0"/>
          <w:i w:val="0"/>
        </w:rPr>
        <w:t>☐  Names in capitals the first time, with an age or a role.</w:t>
      </w:r>
    </w:p>
    <w:p>
      <w:r>
        <w:rPr>
          <w:b w:val="0"/>
          <w:i w:val="0"/>
        </w:rPr>
        <w:t>☐  The ending is in.</w:t>
      </w:r>
    </w:p>
    <w:p>
      <w:r>
        <w:rPr>
          <w:b w:val="0"/>
          <w:i w:val="0"/>
        </w:rPr>
        <w:t>☐  No quoted dialogue.</w:t>
      </w:r>
    </w:p>
    <w:p>
      <w:r>
        <w:rPr>
          <w:b w:val="0"/>
          <w:i w:val="0"/>
        </w:rPr>
        <w:t>☐  One page, about 500 words, single-spaced.</w:t>
      </w:r>
    </w:p>
    <w:p>
      <w:pPr>
        <w:pageBreakBefore/>
        <w:jc w:val="center"/>
      </w:pPr>
      <w:r>
        <w:rPr>
          <w:b/>
          <w:i w:val="0"/>
          <w:sz w:val="40"/>
        </w:rPr>
        <w:t>TITLE</w:t>
      </w:r>
    </w:p>
    <w:p>
      <w:pPr>
        <w:jc w:val="center"/>
      </w:pPr>
      <w:r>
        <w:rPr>
          <w:b w:val="0"/>
          <w:i w:val="0"/>
        </w:rPr>
        <w:t>A synopsis by Your Name</w:t>
      </w:r>
    </w:p>
    <w:p>
      <w:pPr>
        <w:jc w:val="center"/>
      </w:pPr>
      <w:r>
        <w:rPr>
          <w:b w:val="0"/>
          <w:i w:val="0"/>
          <w:color w:val="71717A"/>
          <w:sz w:val="18"/>
        </w:rPr>
        <w:t>your@email.com  ·  your phone number</w:t>
      </w:r>
    </w:p>
    <w:p>
      <w:pPr>
        <w:jc w:val="center"/>
      </w:pPr>
      <w:r>
        <w:rPr>
          <w:b w:val="0"/>
          <w:i w:val="0"/>
          <w:color w:val="71717A"/>
          <w:sz w:val="18"/>
        </w:rPr>
        <w:t>Format and length, for example: a feature film, 105 pages</w:t>
      </w:r>
    </w:p>
    <w:p/>
    <w:p>
      <w:r>
        <w:rPr>
          <w:b/>
          <w:i w:val="0"/>
        </w:rPr>
        <w:t>Logline (optional):</w:t>
      </w:r>
    </w:p>
    <w:p/>
    <w:p>
      <w:r>
        <w:rPr>
          <w:b w:val="0"/>
          <w:i/>
          <w:color w:val="71717A"/>
        </w:rPr>
        <w:t>About 500 words, in the present tense, with a paragraph for each stretch of the story.</w:t>
      </w:r>
    </w:p>
    <w:p>
      <w:r>
        <w:t>Write your synopsis here.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scriptopus.com/how-to-write-a-synopsis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Synopsis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